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15" w:rsidRDefault="0060467B" w:rsidP="00F36DF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52BBD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="00432EED" w:rsidRPr="00A52BBD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ผลการใช้จ่ายงบประมาณ ประจำปี</w:t>
      </w:r>
      <w:r w:rsidR="00771A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32EED" w:rsidRPr="00A52BBD">
        <w:rPr>
          <w:rFonts w:ascii="TH SarabunIT๙" w:hAnsi="TH SarabunIT๙" w:cs="TH SarabunIT๙" w:hint="cs"/>
          <w:b/>
          <w:bCs/>
          <w:sz w:val="36"/>
          <w:szCs w:val="36"/>
          <w:cs/>
        </w:rPr>
        <w:t>2564</w:t>
      </w:r>
    </w:p>
    <w:p w:rsidR="00F36DF7" w:rsidRDefault="00F36DF7" w:rsidP="00432EED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เทศบาลตำบลไม้เรียง อำเภอฉวาง จังหวัดนครศรีธรรมราช</w:t>
      </w:r>
    </w:p>
    <w:p w:rsidR="00582ADE" w:rsidRDefault="00582ADE" w:rsidP="00432EE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F0DD3" w:rsidRPr="00983F18" w:rsidRDefault="004F0DD3" w:rsidP="00F87F2B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83F1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7426BB" w:rsidRPr="00983F18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ผลการใช้จ่ายงบประมาณ</w:t>
      </w:r>
      <w:r w:rsidR="00771A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71A2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 w:rsidR="008575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</w:t>
      </w:r>
    </w:p>
    <w:tbl>
      <w:tblPr>
        <w:tblW w:w="14552" w:type="dxa"/>
        <w:tblInd w:w="-147" w:type="dxa"/>
        <w:tblLook w:val="04A0" w:firstRow="1" w:lastRow="0" w:firstColumn="1" w:lastColumn="0" w:noHBand="0" w:noVBand="1"/>
      </w:tblPr>
      <w:tblGrid>
        <w:gridCol w:w="3544"/>
        <w:gridCol w:w="1520"/>
        <w:gridCol w:w="1130"/>
        <w:gridCol w:w="1160"/>
        <w:gridCol w:w="2002"/>
        <w:gridCol w:w="222"/>
        <w:gridCol w:w="1809"/>
        <w:gridCol w:w="920"/>
        <w:gridCol w:w="11"/>
        <w:gridCol w:w="1654"/>
        <w:gridCol w:w="890"/>
        <w:gridCol w:w="20"/>
      </w:tblGrid>
      <w:tr w:rsidR="00012F6F" w:rsidRPr="0060467B" w:rsidTr="007C00E2">
        <w:trPr>
          <w:trHeight w:val="4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โอนลด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งบประมาณทั้งสิ้</w:t>
            </w: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งบประมาณที่เบิกจ่าย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012F6F" w:rsidRPr="0060467B" w:rsidTr="007C00E2">
        <w:trPr>
          <w:gridAfter w:val="1"/>
          <w:wAfter w:w="20" w:type="dxa"/>
          <w:trHeight w:val="4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012F6F" w:rsidRPr="0060467B" w:rsidTr="007C00E2">
        <w:trPr>
          <w:gridAfter w:val="1"/>
          <w:wAfter w:w="20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12,214,446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327,000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147,527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12,393,919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10,589,707.67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85.44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1,804,211.33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4.56</w:t>
            </w:r>
          </w:p>
        </w:tc>
      </w:tr>
      <w:tr w:rsidR="00012F6F" w:rsidRPr="0060467B" w:rsidTr="007C00E2">
        <w:trPr>
          <w:gridAfter w:val="1"/>
          <w:wAfter w:w="20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</w:t>
            </w: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บริหารการรักษาความสงบภายใน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2,338,600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289,500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2,109,100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1,225,934.00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58.13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883,166.00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41.87</w:t>
            </w:r>
          </w:p>
        </w:tc>
      </w:tr>
      <w:tr w:rsidR="00012F6F" w:rsidRPr="0060467B" w:rsidTr="007C00E2">
        <w:trPr>
          <w:gridAfter w:val="1"/>
          <w:wAfter w:w="20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แผนงานการศึกษา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3,831,500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145,000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3,976,500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2,666,949.00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67.07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1,309,551.00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32.93</w:t>
            </w:r>
          </w:p>
        </w:tc>
      </w:tr>
      <w:tr w:rsidR="00012F6F" w:rsidRPr="0060467B" w:rsidTr="007C00E2">
        <w:trPr>
          <w:gridAfter w:val="1"/>
          <w:wAfter w:w="20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แผนงานสาธารณสุข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4,474,200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4,472,200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3,353,963.53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75.00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1,118,236.47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25.00</w:t>
            </w:r>
          </w:p>
        </w:tc>
      </w:tr>
      <w:tr w:rsidR="00012F6F" w:rsidRPr="0060467B" w:rsidTr="007C00E2">
        <w:trPr>
          <w:gridAfter w:val="1"/>
          <w:wAfter w:w="20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4,568,800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4,538,800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1,895,844.00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41.77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2,642,956.00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58.23</w:t>
            </w:r>
          </w:p>
        </w:tc>
      </w:tr>
      <w:tr w:rsidR="00012F6F" w:rsidRPr="0060467B" w:rsidTr="007C00E2">
        <w:trPr>
          <w:gridAfter w:val="1"/>
          <w:wAfter w:w="20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695,000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250,000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445,000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445,000.00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100.00</w:t>
            </w:r>
          </w:p>
        </w:tc>
      </w:tr>
      <w:tr w:rsidR="00012F6F" w:rsidRPr="0060467B" w:rsidTr="007C00E2">
        <w:trPr>
          <w:gridAfter w:val="1"/>
          <w:wAfter w:w="20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695,000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259,000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436,000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15,225.00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3.49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420,775.00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96.51</w:t>
            </w:r>
          </w:p>
        </w:tc>
      </w:tr>
      <w:tr w:rsidR="00012F6F" w:rsidRPr="0060467B" w:rsidTr="007C00E2">
        <w:trPr>
          <w:gridAfter w:val="1"/>
          <w:wAfter w:w="20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แผนงานงบกลาง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4,916,454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446,027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5,362,481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5,087,643.74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94.87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274,837.26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5.13</w:t>
            </w:r>
          </w:p>
        </w:tc>
      </w:tr>
      <w:tr w:rsidR="00012F6F" w:rsidRPr="0060467B" w:rsidTr="007C00E2">
        <w:trPr>
          <w:gridAfter w:val="1"/>
          <w:wAfter w:w="20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33,734,000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978,027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6046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978,027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33,734,000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24,835,266.94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73.62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8,898,733.06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6F" w:rsidRPr="0060467B" w:rsidRDefault="00012F6F" w:rsidP="00432E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0467B">
              <w:rPr>
                <w:rFonts w:ascii="TH SarabunIT๙" w:eastAsia="Times New Roman" w:hAnsi="TH SarabunIT๙" w:cs="TH SarabunIT๙"/>
                <w:color w:val="000000"/>
                <w:sz w:val="28"/>
              </w:rPr>
              <w:t>26.38</w:t>
            </w:r>
          </w:p>
        </w:tc>
      </w:tr>
    </w:tbl>
    <w:p w:rsidR="00582ADE" w:rsidRDefault="00582ADE">
      <w:pPr>
        <w:rPr>
          <w:rFonts w:ascii="TH SarabunIT๙" w:hAnsi="TH SarabunIT๙" w:cs="TH SarabunIT๙"/>
          <w:sz w:val="32"/>
          <w:szCs w:val="32"/>
        </w:rPr>
      </w:pPr>
    </w:p>
    <w:p w:rsidR="00582ADE" w:rsidRDefault="00582ADE">
      <w:pPr>
        <w:rPr>
          <w:rFonts w:ascii="TH SarabunIT๙" w:hAnsi="TH SarabunIT๙" w:cs="TH SarabunIT๙"/>
          <w:sz w:val="32"/>
          <w:szCs w:val="32"/>
        </w:rPr>
      </w:pPr>
    </w:p>
    <w:p w:rsidR="00582ADE" w:rsidRDefault="00582ADE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582ADE" w:rsidRDefault="00582ADE">
      <w:pPr>
        <w:rPr>
          <w:rFonts w:ascii="TH SarabunIT๙" w:hAnsi="TH SarabunIT๙" w:cs="TH SarabunIT๙"/>
          <w:sz w:val="32"/>
          <w:szCs w:val="32"/>
        </w:rPr>
      </w:pPr>
    </w:p>
    <w:p w:rsidR="00582ADE" w:rsidRDefault="00582ADE">
      <w:pPr>
        <w:rPr>
          <w:rFonts w:ascii="TH SarabunIT๙" w:hAnsi="TH SarabunIT๙" w:cs="TH SarabunIT๙"/>
          <w:sz w:val="32"/>
          <w:szCs w:val="32"/>
          <w:cs/>
        </w:rPr>
        <w:sectPr w:rsidR="00582ADE" w:rsidSect="00582ADE"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</w:p>
    <w:p w:rsidR="008745A7" w:rsidRDefault="008745A7" w:rsidP="008745A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:rsidR="00582ADE" w:rsidRDefault="00F87F2B" w:rsidP="003747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 2564 เทศบาลตำบลไม้เรียง ได้ตั้งงบประมาณจ่ายจากรายได้ที่จัดเก็บเอง หมวดภาษีจัดสรร และหมวดเงินอุดหนุนทั่วไป เป็นจำนวนทั้งสิ้น</w:t>
      </w:r>
      <w:r>
        <w:rPr>
          <w:rFonts w:ascii="TH SarabunIT๙" w:hAnsi="TH SarabunIT๙" w:cs="TH SarabunIT๙"/>
          <w:sz w:val="32"/>
          <w:szCs w:val="32"/>
        </w:rPr>
        <w:t xml:space="preserve"> 33</w:t>
      </w:r>
      <w:r>
        <w:rPr>
          <w:rFonts w:ascii="TH SarabunIT๙" w:hAnsi="TH SarabunIT๙" w:cs="TH SarabunIT๙" w:hint="cs"/>
          <w:sz w:val="32"/>
          <w:szCs w:val="32"/>
          <w:cs/>
        </w:rPr>
        <w:t>,734,000 บาท</w:t>
      </w:r>
    </w:p>
    <w:p w:rsidR="00F87F2B" w:rsidRDefault="00F87F2B" w:rsidP="002E523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ผลการเบิกจ่ายงบประมาณรายจ่ายประจำปีงบประมาณ พ.ศ. 2564 มีการเบิกจ่ายจากรายได้ที่จัดเก็บเอง หมวดภาษีจัดสรร และหมวดเงินอุดหนุนทั่วไป จำนวน </w:t>
      </w:r>
      <w:r w:rsidR="00A45EC6">
        <w:rPr>
          <w:rFonts w:ascii="TH SarabunIT๙" w:hAnsi="TH SarabunIT๙" w:cs="TH SarabunIT๙" w:hint="cs"/>
          <w:sz w:val="32"/>
          <w:szCs w:val="32"/>
          <w:cs/>
        </w:rPr>
        <w:t>24,835,266.94 บาท คิดเป็นร้อยละ 73.62 ของงบประมาณที่ตั้งไว้ การเบิกจ่ายจำแนกตามแผนงานดังนี้</w:t>
      </w:r>
    </w:p>
    <w:p w:rsidR="00A45EC6" w:rsidRDefault="00A45EC6" w:rsidP="002E5234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  <w:r w:rsidR="003328ED">
        <w:rPr>
          <w:rFonts w:ascii="TH SarabunIT๙" w:hAnsi="TH SarabunIT๙" w:cs="TH SarabunIT๙"/>
          <w:sz w:val="32"/>
          <w:szCs w:val="32"/>
        </w:rPr>
        <w:t xml:space="preserve"> </w:t>
      </w:r>
      <w:r w:rsidR="003328ED">
        <w:rPr>
          <w:rFonts w:ascii="TH SarabunIT๙" w:hAnsi="TH SarabunIT๙" w:cs="TH SarabunIT๙" w:hint="cs"/>
          <w:sz w:val="32"/>
          <w:szCs w:val="32"/>
          <w:cs/>
        </w:rPr>
        <w:t>งบประมาณทั้งสิ้น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 12,393,919</w:t>
      </w:r>
      <w:r w:rsidR="003328ED">
        <w:rPr>
          <w:rFonts w:ascii="TH SarabunIT๙" w:hAnsi="TH SarabunIT๙" w:cs="TH SarabunIT๙" w:hint="cs"/>
          <w:sz w:val="32"/>
          <w:szCs w:val="32"/>
          <w:cs/>
        </w:rPr>
        <w:t xml:space="preserve">  บาท  มีผลการเบิกจ่ายจำนวน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 10,589,707.67</w:t>
      </w:r>
      <w:r w:rsidR="003328ED">
        <w:rPr>
          <w:rFonts w:ascii="TH SarabunIT๙" w:hAnsi="TH SarabunIT๙" w:cs="TH SarabunIT๙" w:hint="cs"/>
          <w:sz w:val="32"/>
          <w:szCs w:val="32"/>
          <w:cs/>
        </w:rPr>
        <w:t xml:space="preserve">  บาท  คิดเป็นร้อยละ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 85.44</w:t>
      </w:r>
    </w:p>
    <w:p w:rsidR="00A45EC6" w:rsidRDefault="00A45EC6" w:rsidP="002E5234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แผนงานบริหารการรักษาความสงบภายใน</w:t>
      </w:r>
      <w:r w:rsidR="00127E1D">
        <w:rPr>
          <w:rFonts w:ascii="TH SarabunIT๙" w:hAnsi="TH SarabunIT๙" w:cs="TH SarabunIT๙"/>
          <w:sz w:val="32"/>
          <w:szCs w:val="32"/>
        </w:rPr>
        <w:t xml:space="preserve"> 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>งบประมาณทั้งสิ้น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 2,109,100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 บาท  มีผลการเบิกจ่ายจำนวน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 1,225,934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 บาท  คิดเป็นร้อยละ</w:t>
      </w:r>
      <w:r w:rsidR="00F0273E">
        <w:rPr>
          <w:rFonts w:ascii="TH SarabunIT๙" w:hAnsi="TH SarabunIT๙" w:cs="TH SarabunIT๙"/>
          <w:sz w:val="32"/>
          <w:szCs w:val="32"/>
        </w:rPr>
        <w:t xml:space="preserve"> 58.13</w:t>
      </w:r>
    </w:p>
    <w:p w:rsidR="00A45EC6" w:rsidRDefault="00A45EC6" w:rsidP="002E5234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>3,976,500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 บาท  มีผลการเบิกจ่ายจำนวน</w:t>
      </w:r>
      <w:r w:rsidR="002E523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 2,666,949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 บาท  คิดเป็นร้อยละ</w:t>
      </w:r>
      <w:r w:rsidR="00F0273E">
        <w:rPr>
          <w:rFonts w:ascii="TH SarabunIT๙" w:hAnsi="TH SarabunIT๙" w:cs="TH SarabunIT๙"/>
          <w:sz w:val="32"/>
          <w:szCs w:val="32"/>
        </w:rPr>
        <w:t xml:space="preserve"> 67.07</w:t>
      </w:r>
    </w:p>
    <w:p w:rsidR="00A45EC6" w:rsidRDefault="00A45EC6" w:rsidP="002E5234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 w:rsidR="00127E1D">
        <w:rPr>
          <w:rFonts w:ascii="TH SarabunIT๙" w:hAnsi="TH SarabunIT๙" w:cs="TH SarabunIT๙"/>
          <w:sz w:val="32"/>
          <w:szCs w:val="32"/>
        </w:rPr>
        <w:t xml:space="preserve"> 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>งบประมาณทั้งสิ้น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 4,472,200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 บาท  มีผลการเบิกจ่ายจำนวน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 3,353,963.53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บาท  คิดเป็นร้อยละ</w:t>
      </w:r>
      <w:r w:rsidR="00F0273E">
        <w:rPr>
          <w:rFonts w:ascii="TH SarabunIT๙" w:hAnsi="TH SarabunIT๙" w:cs="TH SarabunIT๙"/>
          <w:sz w:val="32"/>
          <w:szCs w:val="32"/>
        </w:rPr>
        <w:t xml:space="preserve"> 75</w:t>
      </w:r>
    </w:p>
    <w:p w:rsidR="00A45EC6" w:rsidRDefault="00A45EC6" w:rsidP="002E5234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="00127E1D">
        <w:rPr>
          <w:rFonts w:ascii="TH SarabunIT๙" w:hAnsi="TH SarabunIT๙" w:cs="TH SarabunIT๙"/>
          <w:sz w:val="32"/>
          <w:szCs w:val="32"/>
        </w:rPr>
        <w:t xml:space="preserve"> 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>งบประมาณทั้งสิ้น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 4,538,800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บาท  มีผลการเบิกจ่ายจำนวน  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1,895,844 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>บาท  คิดเป็นร้อยละ</w:t>
      </w:r>
      <w:r w:rsidR="00F0273E">
        <w:rPr>
          <w:rFonts w:ascii="TH SarabunIT๙" w:hAnsi="TH SarabunIT๙" w:cs="TH SarabunIT๙"/>
          <w:sz w:val="32"/>
          <w:szCs w:val="32"/>
        </w:rPr>
        <w:t xml:space="preserve"> 41.77</w:t>
      </w:r>
    </w:p>
    <w:p w:rsidR="00A45EC6" w:rsidRDefault="00A45EC6" w:rsidP="002E5234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  <w:r w:rsidR="00127E1D">
        <w:rPr>
          <w:rFonts w:ascii="TH SarabunIT๙" w:hAnsi="TH SarabunIT๙" w:cs="TH SarabunIT๙"/>
          <w:sz w:val="32"/>
          <w:szCs w:val="32"/>
        </w:rPr>
        <w:t xml:space="preserve"> 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>งบประมาณทั้งสิ้น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 xml:space="preserve"> 445,000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 บาท  มีผลการเบิกจ่ายจำนวน </w:t>
      </w:r>
      <w:r w:rsidR="00F0273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บาท  คิดเป็นร้อยละ</w:t>
      </w:r>
      <w:r w:rsidR="00F0273E">
        <w:rPr>
          <w:rFonts w:ascii="TH SarabunIT๙" w:hAnsi="TH SarabunIT๙" w:cs="TH SarabunIT๙"/>
          <w:sz w:val="32"/>
          <w:szCs w:val="32"/>
        </w:rPr>
        <w:t xml:space="preserve"> 0</w:t>
      </w:r>
    </w:p>
    <w:p w:rsidR="00A45EC6" w:rsidRDefault="00A45EC6" w:rsidP="002E5234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แผนงานการศาสนาวัฒนธรรมและนันทนาการ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</w:t>
      </w:r>
      <w:r w:rsidR="00823705">
        <w:rPr>
          <w:rFonts w:ascii="TH SarabunIT๙" w:hAnsi="TH SarabunIT๙" w:cs="TH SarabunIT๙" w:hint="cs"/>
          <w:sz w:val="32"/>
          <w:szCs w:val="32"/>
          <w:cs/>
        </w:rPr>
        <w:t>436,000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 บาท  มีผลการเบิกจ่ายจำนวน</w:t>
      </w:r>
      <w:r w:rsidR="00823705">
        <w:rPr>
          <w:rFonts w:ascii="TH SarabunIT๙" w:hAnsi="TH SarabunIT๙" w:cs="TH SarabunIT๙" w:hint="cs"/>
          <w:sz w:val="32"/>
          <w:szCs w:val="32"/>
          <w:cs/>
        </w:rPr>
        <w:t xml:space="preserve"> 15,225</w:t>
      </w:r>
      <w:r w:rsidR="00127E1D">
        <w:rPr>
          <w:rFonts w:ascii="TH SarabunIT๙" w:hAnsi="TH SarabunIT๙" w:cs="TH SarabunIT๙" w:hint="cs"/>
          <w:sz w:val="32"/>
          <w:szCs w:val="32"/>
          <w:cs/>
        </w:rPr>
        <w:t xml:space="preserve"> บาท  คิดเป็นร้อยละ</w:t>
      </w:r>
      <w:r w:rsidR="00823705">
        <w:rPr>
          <w:rFonts w:ascii="TH SarabunIT๙" w:hAnsi="TH SarabunIT๙" w:cs="TH SarabunIT๙" w:hint="cs"/>
          <w:sz w:val="32"/>
          <w:szCs w:val="32"/>
          <w:cs/>
        </w:rPr>
        <w:t xml:space="preserve"> 3.49</w:t>
      </w:r>
    </w:p>
    <w:p w:rsidR="00A45EC6" w:rsidRDefault="00A45EC6" w:rsidP="00DC661F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83F18">
        <w:rPr>
          <w:rFonts w:ascii="TH SarabunIT๙" w:hAnsi="TH SarabunIT๙" w:cs="TH SarabunIT๙" w:hint="cs"/>
          <w:sz w:val="32"/>
          <w:szCs w:val="32"/>
          <w:cs/>
        </w:rPr>
        <w:t>แผนงานงบกลาง</w:t>
      </w:r>
      <w:r w:rsidR="00127E1D" w:rsidRPr="00983F18">
        <w:rPr>
          <w:rFonts w:ascii="TH SarabunIT๙" w:hAnsi="TH SarabunIT๙" w:cs="TH SarabunIT๙" w:hint="cs"/>
          <w:sz w:val="32"/>
          <w:szCs w:val="32"/>
          <w:cs/>
        </w:rPr>
        <w:t>งบประมาณทั้งสิ้น</w:t>
      </w:r>
      <w:r w:rsidR="00823705" w:rsidRPr="00983F18">
        <w:rPr>
          <w:rFonts w:ascii="TH SarabunIT๙" w:hAnsi="TH SarabunIT๙" w:cs="TH SarabunIT๙" w:hint="cs"/>
          <w:sz w:val="32"/>
          <w:szCs w:val="32"/>
          <w:cs/>
        </w:rPr>
        <w:t xml:space="preserve"> 5,362,481</w:t>
      </w:r>
      <w:r w:rsidR="00127E1D" w:rsidRPr="00983F18">
        <w:rPr>
          <w:rFonts w:ascii="TH SarabunIT๙" w:hAnsi="TH SarabunIT๙" w:cs="TH SarabunIT๙" w:hint="cs"/>
          <w:sz w:val="32"/>
          <w:szCs w:val="32"/>
          <w:cs/>
        </w:rPr>
        <w:t xml:space="preserve"> บาท  มีผลการเบิกจ่ายจำนวน</w:t>
      </w:r>
      <w:r w:rsidR="002E5234" w:rsidRPr="00983F1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27E1D" w:rsidRPr="00983F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705" w:rsidRPr="00983F18">
        <w:rPr>
          <w:rFonts w:ascii="TH SarabunIT๙" w:hAnsi="TH SarabunIT๙" w:cs="TH SarabunIT๙" w:hint="cs"/>
          <w:sz w:val="32"/>
          <w:szCs w:val="32"/>
          <w:cs/>
        </w:rPr>
        <w:t>5,087,643.74</w:t>
      </w:r>
      <w:r w:rsidR="00127E1D" w:rsidRPr="00983F18">
        <w:rPr>
          <w:rFonts w:ascii="TH SarabunIT๙" w:hAnsi="TH SarabunIT๙" w:cs="TH SarabunIT๙" w:hint="cs"/>
          <w:sz w:val="32"/>
          <w:szCs w:val="32"/>
          <w:cs/>
        </w:rPr>
        <w:t xml:space="preserve"> บาท  คิดเป็นร้อยละ</w:t>
      </w:r>
      <w:r w:rsidR="00127E1D" w:rsidRPr="00983F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705" w:rsidRPr="00983F18">
        <w:rPr>
          <w:rFonts w:ascii="TH SarabunIT๙" w:hAnsi="TH SarabunIT๙" w:cs="TH SarabunIT๙" w:hint="cs"/>
          <w:sz w:val="32"/>
          <w:szCs w:val="32"/>
          <w:cs/>
        </w:rPr>
        <w:t>94.87</w:t>
      </w:r>
    </w:p>
    <w:p w:rsidR="00983F18" w:rsidRDefault="00983F18" w:rsidP="00DB45A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3F18">
        <w:rPr>
          <w:rFonts w:ascii="TH SarabunIT๙" w:hAnsi="TH SarabunIT๙" w:cs="TH SarabunIT๙" w:hint="cs"/>
          <w:b/>
          <w:bCs/>
          <w:sz w:val="32"/>
          <w:szCs w:val="32"/>
          <w:cs/>
        </w:rPr>
        <w:t>2. ปัญหาและอุปสรรค</w:t>
      </w:r>
    </w:p>
    <w:p w:rsidR="00DB45A3" w:rsidRPr="00DB45A3" w:rsidRDefault="00DB45A3" w:rsidP="00DB45A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B45A3">
        <w:rPr>
          <w:rFonts w:ascii="TH SarabunIT๙" w:hAnsi="TH SarabunIT๙" w:cs="TH SarabunIT๙"/>
          <w:sz w:val="32"/>
          <w:szCs w:val="32"/>
        </w:rPr>
        <w:tab/>
        <w:t>1</w:t>
      </w:r>
      <w:r w:rsidRPr="00DB45A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ปัญหาสถานการณ์การแพร่ระบาดของโรคติดเชื้อไวรัสโค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 2019 (</w:t>
      </w:r>
      <w:r>
        <w:rPr>
          <w:rFonts w:ascii="TH SarabunIT๙" w:hAnsi="TH SarabunIT๙" w:cs="TH SarabunIT๙"/>
          <w:sz w:val="32"/>
          <w:szCs w:val="32"/>
        </w:rPr>
        <w:t>COVID-19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ทำให้เทศบาลต้องงดการจัดกิจกรรม/โครงการ เช่น โครงการวันเด็กแห่งชาติ โครงการจัดงานตามประเพณี ฯลฯ</w:t>
      </w:r>
    </w:p>
    <w:p w:rsidR="00DB45A3" w:rsidRPr="00DB45A3" w:rsidRDefault="00DB45A3" w:rsidP="00983F18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8902A5">
        <w:rPr>
          <w:rFonts w:ascii="TH SarabunIT๙" w:hAnsi="TH SarabunIT๙" w:cs="TH SarabunIT๙"/>
          <w:sz w:val="32"/>
          <w:szCs w:val="32"/>
          <w:cs/>
        </w:rPr>
        <w:t>รายจ่ายที่เพิ่มขึ้น ทำ</w:t>
      </w:r>
      <w:r w:rsidR="008902A5" w:rsidRPr="008902A5">
        <w:rPr>
          <w:rFonts w:ascii="TH SarabunIT๙" w:hAnsi="TH SarabunIT๙" w:cs="TH SarabunIT๙"/>
          <w:sz w:val="32"/>
          <w:szCs w:val="32"/>
          <w:cs/>
        </w:rPr>
        <w:t>ให้ต้องมีการโอนงบประมาณหลายครั้ง</w:t>
      </w:r>
    </w:p>
    <w:p w:rsidR="00557B95" w:rsidRPr="00983F18" w:rsidRDefault="00557B95" w:rsidP="001162AB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983F18" w:rsidRDefault="001162AB" w:rsidP="001162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จัดทำแผนการเบิกจ่ายเงิน เพื่อให้การดำเนินการเบิกจ่ายเงินเป็นไปตามแผน พร้อมติดตามผลการดำเนินงาน และประเมินสถานการณ์เพื่อเร่งรัดสำนักปลัดเทศบาล กองต่าง ๆ ดำเนินการที่ไม่เป็นไปตามแผน</w:t>
      </w:r>
    </w:p>
    <w:p w:rsidR="001162AB" w:rsidRPr="00983F18" w:rsidRDefault="001162AB" w:rsidP="00983F18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ควบคุมกำกับ ดูแล สำนักปลัดเทศบาล กองต่าง ๆ ในปีงบประมาณถัดไป ให้ดำเนินกิจกรรม/โครงการต่าง ๆ ให้เป็นไปตามแผนดำเนินงาน แผนการใช้จ่ายงบประมาณ แผนการจัดซื้อจัดจ้าง รวมถึงการใช้จ่ายให้เป็นไปตามเทศบัญญัติงบประมาณรายจ่ายประจำปี </w:t>
      </w:r>
    </w:p>
    <w:sectPr w:rsidR="001162AB" w:rsidRPr="00983F18" w:rsidSect="00582ADE"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68BF"/>
    <w:multiLevelType w:val="hybridMultilevel"/>
    <w:tmpl w:val="44C2410E"/>
    <w:lvl w:ilvl="0" w:tplc="D4B496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50935"/>
    <w:multiLevelType w:val="hybridMultilevel"/>
    <w:tmpl w:val="AEBE3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7B"/>
    <w:rsid w:val="00012F6F"/>
    <w:rsid w:val="001162AB"/>
    <w:rsid w:val="00127E1D"/>
    <w:rsid w:val="0018520A"/>
    <w:rsid w:val="002E5234"/>
    <w:rsid w:val="003328ED"/>
    <w:rsid w:val="00374736"/>
    <w:rsid w:val="00432EED"/>
    <w:rsid w:val="004F0DD3"/>
    <w:rsid w:val="00557B95"/>
    <w:rsid w:val="00582ADE"/>
    <w:rsid w:val="005A38B8"/>
    <w:rsid w:val="0060467B"/>
    <w:rsid w:val="007426BB"/>
    <w:rsid w:val="00771A28"/>
    <w:rsid w:val="007C00E2"/>
    <w:rsid w:val="00806EF7"/>
    <w:rsid w:val="00823705"/>
    <w:rsid w:val="008309C5"/>
    <w:rsid w:val="0085756C"/>
    <w:rsid w:val="008745A7"/>
    <w:rsid w:val="008829EF"/>
    <w:rsid w:val="008902A5"/>
    <w:rsid w:val="00983F18"/>
    <w:rsid w:val="00A45EC6"/>
    <w:rsid w:val="00A52BBD"/>
    <w:rsid w:val="00C3628D"/>
    <w:rsid w:val="00DB45A3"/>
    <w:rsid w:val="00DF29A2"/>
    <w:rsid w:val="00E67415"/>
    <w:rsid w:val="00F0273E"/>
    <w:rsid w:val="00F36DF7"/>
    <w:rsid w:val="00F8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3E98"/>
  <w15:chartTrackingRefBased/>
  <w15:docId w15:val="{26BF04B3-2B7E-456C-BC32-AA0D4B84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F2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7F2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3</cp:revision>
  <cp:lastPrinted>2022-04-28T07:58:00Z</cp:lastPrinted>
  <dcterms:created xsi:type="dcterms:W3CDTF">2022-04-28T08:46:00Z</dcterms:created>
  <dcterms:modified xsi:type="dcterms:W3CDTF">2022-04-28T08:47:00Z</dcterms:modified>
</cp:coreProperties>
</file>